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46248" w:rsidTr="00676FEB">
        <w:tblPrEx>
          <w:tblCellMar>
            <w:top w:w="0" w:type="dxa"/>
            <w:bottom w:w="0" w:type="dxa"/>
          </w:tblCellMar>
        </w:tblPrEx>
        <w:trPr>
          <w:cantSplit/>
          <w:trHeight w:hRule="exact" w:val="4800"/>
        </w:trPr>
        <w:tc>
          <w:tcPr>
            <w:tcW w:w="5760" w:type="dxa"/>
          </w:tcPr>
          <w:p w:rsidR="00746248" w:rsidRPr="002172CE" w:rsidRDefault="00746248" w:rsidP="00676FEB">
            <w:bookmarkStart w:id="0" w:name="_GoBack"/>
            <w:bookmarkEnd w:id="0"/>
          </w:p>
        </w:tc>
        <w:tc>
          <w:tcPr>
            <w:tcW w:w="270" w:type="dxa"/>
          </w:tcPr>
          <w:p w:rsidR="00746248" w:rsidRDefault="00746248" w:rsidP="00676FEB">
            <w:pPr>
              <w:ind w:left="153" w:right="153"/>
            </w:pPr>
          </w:p>
        </w:tc>
        <w:tc>
          <w:tcPr>
            <w:tcW w:w="5760" w:type="dxa"/>
          </w:tcPr>
          <w:p w:rsidR="00746248" w:rsidRDefault="00746248" w:rsidP="00676FEB"/>
        </w:tc>
      </w:tr>
      <w:tr w:rsidR="00746248" w:rsidTr="00676FEB">
        <w:tblPrEx>
          <w:tblCellMar>
            <w:top w:w="0" w:type="dxa"/>
            <w:bottom w:w="0" w:type="dxa"/>
          </w:tblCellMar>
        </w:tblPrEx>
        <w:trPr>
          <w:cantSplit/>
          <w:trHeight w:hRule="exact" w:val="4800"/>
        </w:trPr>
        <w:tc>
          <w:tcPr>
            <w:tcW w:w="5760" w:type="dxa"/>
          </w:tcPr>
          <w:p w:rsidR="00746248" w:rsidRDefault="00746248" w:rsidP="00676FEB">
            <w:pPr>
              <w:ind w:left="153" w:right="153"/>
            </w:pPr>
          </w:p>
        </w:tc>
        <w:tc>
          <w:tcPr>
            <w:tcW w:w="270" w:type="dxa"/>
          </w:tcPr>
          <w:p w:rsidR="00746248" w:rsidRDefault="00746248" w:rsidP="00676FEB">
            <w:pPr>
              <w:ind w:left="153" w:right="153"/>
            </w:pPr>
          </w:p>
        </w:tc>
        <w:tc>
          <w:tcPr>
            <w:tcW w:w="5760" w:type="dxa"/>
          </w:tcPr>
          <w:p w:rsidR="00676FEB" w:rsidRDefault="00676FEB" w:rsidP="00676FEB">
            <w:pPr>
              <w:ind w:left="153" w:right="153"/>
            </w:pPr>
          </w:p>
        </w:tc>
      </w:tr>
      <w:tr w:rsidR="00746248" w:rsidTr="00676FEB">
        <w:tblPrEx>
          <w:tblCellMar>
            <w:top w:w="0" w:type="dxa"/>
            <w:bottom w:w="0" w:type="dxa"/>
          </w:tblCellMar>
        </w:tblPrEx>
        <w:trPr>
          <w:cantSplit/>
          <w:trHeight w:hRule="exact" w:val="4800"/>
        </w:trPr>
        <w:tc>
          <w:tcPr>
            <w:tcW w:w="5760" w:type="dxa"/>
          </w:tcPr>
          <w:p w:rsidR="00746248" w:rsidRDefault="00746248" w:rsidP="00676FEB">
            <w:pPr>
              <w:ind w:left="153" w:right="153"/>
            </w:pPr>
          </w:p>
        </w:tc>
        <w:tc>
          <w:tcPr>
            <w:tcW w:w="270" w:type="dxa"/>
          </w:tcPr>
          <w:p w:rsidR="00746248" w:rsidRDefault="00746248" w:rsidP="00676FEB">
            <w:pPr>
              <w:ind w:left="153" w:right="153"/>
            </w:pPr>
          </w:p>
        </w:tc>
        <w:tc>
          <w:tcPr>
            <w:tcW w:w="5760" w:type="dxa"/>
          </w:tcPr>
          <w:p w:rsidR="00676FEB" w:rsidRDefault="00676FEB" w:rsidP="00676FEB">
            <w:pPr>
              <w:ind w:left="153" w:right="153"/>
            </w:pPr>
          </w:p>
        </w:tc>
      </w:tr>
    </w:tbl>
    <w:p w:rsidR="00746248" w:rsidRPr="00746248" w:rsidRDefault="00746248">
      <w:pPr>
        <w:rPr>
          <w:vanish/>
        </w:rPr>
      </w:pPr>
    </w:p>
    <w:sectPr w:rsidR="00746248" w:rsidRPr="00746248" w:rsidSect="00746248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48"/>
    <w:rsid w:val="00072624"/>
    <w:rsid w:val="00146E49"/>
    <w:rsid w:val="00186A40"/>
    <w:rsid w:val="001C26BB"/>
    <w:rsid w:val="002172CE"/>
    <w:rsid w:val="0036653C"/>
    <w:rsid w:val="003B1A7B"/>
    <w:rsid w:val="00410F40"/>
    <w:rsid w:val="00535B0E"/>
    <w:rsid w:val="006300D0"/>
    <w:rsid w:val="00650E1D"/>
    <w:rsid w:val="00676FEB"/>
    <w:rsid w:val="007132A0"/>
    <w:rsid w:val="00746248"/>
    <w:rsid w:val="00755D6E"/>
    <w:rsid w:val="007C5D54"/>
    <w:rsid w:val="0084640E"/>
    <w:rsid w:val="008A1178"/>
    <w:rsid w:val="008A4378"/>
    <w:rsid w:val="0093692D"/>
    <w:rsid w:val="00A31D2C"/>
    <w:rsid w:val="00E84B84"/>
    <w:rsid w:val="00F17FFD"/>
    <w:rsid w:val="00F22C3D"/>
    <w:rsid w:val="00F8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C3C30-9367-425C-B31F-81387FB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ML-0600 Template</vt:lpstr>
    </vt:vector>
  </TitlesOfParts>
  <Company>MacoLabels.com</Company>
  <LinksUpToDate>false</LinksUpToDate>
  <CharactersWithSpaces>12</CharactersWithSpaces>
  <SharedDoc>false</SharedDoc>
  <HyperlinkBase>http://www.macolabels.com/ml-0600-html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ML-0600 Template</dc:title>
  <dc:subject>Template</dc:subject>
  <dc:creator>MacoLabels.com</dc:creator>
  <cp:keywords>ML-0600, Compatible with Avery 5164 layout</cp:keywords>
  <dc:description>The ML-0600 is a shipping label that is compatible with the Avery 5164
http://www.macolabels.com</dc:description>
  <cp:lastModifiedBy>Vinny L</cp:lastModifiedBy>
  <cp:revision>4</cp:revision>
  <cp:lastPrinted>2009-11-19T17:09:00Z</cp:lastPrinted>
  <dcterms:created xsi:type="dcterms:W3CDTF">2018-08-08T18:08:00Z</dcterms:created>
  <dcterms:modified xsi:type="dcterms:W3CDTF">2018-08-08T18:09:00Z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ML-0600</vt:lpwstr>
  </property>
  <property fmtid="{D5CDD505-2E9C-101B-9397-08002B2CF9AE}" pid="3" name="EquivalentLayout">
    <vt:lpwstr>Avery 5164</vt:lpwstr>
  </property>
  <property fmtid="{D5CDD505-2E9C-101B-9397-08002B2CF9AE}" pid="4" name="Hyperlink">
    <vt:lpwstr>http://www.macolabels.com/ml-0600.html</vt:lpwstr>
  </property>
  <property fmtid="{D5CDD505-2E9C-101B-9397-08002B2CF9AE}" pid="5" name="Language">
    <vt:lpwstr>English</vt:lpwstr>
  </property>
  <property fmtid="{D5CDD505-2E9C-101B-9397-08002B2CF9AE}" pid="6" name="URL">
    <vt:lpwstr>http://www.macolabels.com</vt:lpwstr>
  </property>
</Properties>
</file>